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ED2" w:rsidRPr="00BD0ED2" w:rsidRDefault="00BD0ED2" w:rsidP="001B5C09">
      <w:pPr>
        <w:spacing w:line="480" w:lineRule="auto"/>
        <w:rPr>
          <w:rFonts w:ascii="Calibri" w:eastAsia="Calibri" w:hAnsi="Calibri" w:cs="Calibri"/>
          <w:b/>
        </w:rPr>
      </w:pPr>
      <w:bookmarkStart w:id="0" w:name="_GoBack"/>
      <w:bookmarkEnd w:id="0"/>
      <w:r w:rsidRPr="00BD0ED2">
        <w:rPr>
          <w:rFonts w:ascii="Calibri" w:eastAsia="Calibri" w:hAnsi="Calibri" w:cs="Calibri"/>
          <w:b/>
        </w:rPr>
        <w:t>PERIOD E</w:t>
      </w:r>
    </w:p>
    <w:p w:rsidR="00A10909" w:rsidRDefault="00A10909" w:rsidP="00A10909">
      <w:pPr>
        <w:spacing w:line="480" w:lineRule="auto"/>
        <w:ind w:firstLine="720"/>
      </w:pPr>
      <w:r>
        <w:rPr>
          <w:rFonts w:ascii="Calibri" w:eastAsia="Calibri" w:hAnsi="Calibri" w:cs="Calibri"/>
        </w:rPr>
        <w:t xml:space="preserve">Humans are unable to prosper and grow without hope. If there was no belief in a better future and a better life, humans would lack motivation to continue on in this dreary life. </w:t>
      </w:r>
      <w:r w:rsidRPr="00A10909">
        <w:rPr>
          <w:rFonts w:ascii="Calibri" w:eastAsia="Calibri" w:hAnsi="Calibri" w:cs="Calibri"/>
          <w:strike/>
        </w:rPr>
        <w:t xml:space="preserve">There are many miserable and depressing places throughout the world, and the only way to survive and prosper through it is with hope. </w:t>
      </w:r>
      <w:r>
        <w:rPr>
          <w:rFonts w:ascii="Calibri" w:eastAsia="Calibri" w:hAnsi="Calibri" w:cs="Calibri"/>
        </w:rPr>
        <w:t xml:space="preserve">Hope allows humans to dream, to believe, and to even love because a better situation or opportunity could always be close by. If there were to be no hope, there would be no will or passion, leaving this world to nothing but misery. </w:t>
      </w:r>
      <w:r w:rsidRPr="00A10909">
        <w:rPr>
          <w:rFonts w:ascii="Calibri" w:eastAsia="Calibri" w:hAnsi="Calibri" w:cs="Calibri"/>
          <w:highlight w:val="yellow"/>
        </w:rPr>
        <w:t xml:space="preserve">In the novel, </w:t>
      </w:r>
      <w:r w:rsidRPr="00A10909">
        <w:rPr>
          <w:rFonts w:ascii="Calibri" w:eastAsia="Calibri" w:hAnsi="Calibri" w:cs="Calibri"/>
          <w:i/>
          <w:highlight w:val="yellow"/>
        </w:rPr>
        <w:t>The Scarlet Letter</w:t>
      </w:r>
      <w:r w:rsidRPr="00A10909">
        <w:rPr>
          <w:rFonts w:ascii="Calibri" w:eastAsia="Calibri" w:hAnsi="Calibri" w:cs="Calibri"/>
          <w:highlight w:val="yellow"/>
        </w:rPr>
        <w:t>, Hester exemplifies this human experience of keeping hope and persevering while living through times of trouble.</w:t>
      </w:r>
      <w:r>
        <w:rPr>
          <w:rFonts w:ascii="Calibri" w:eastAsia="Calibri" w:hAnsi="Calibri" w:cs="Calibri"/>
        </w:rPr>
        <w:t xml:space="preserve"> </w:t>
      </w:r>
      <w:r>
        <w:rPr>
          <w:rFonts w:ascii="Calibri" w:eastAsia="Calibri" w:hAnsi="Calibri" w:cs="Calibri"/>
          <w:u w:val="single"/>
        </w:rPr>
        <w:t xml:space="preserve">The </w:t>
      </w:r>
      <w:r w:rsidRPr="00A10909">
        <w:rPr>
          <w:rFonts w:ascii="Calibri" w:eastAsia="Calibri" w:hAnsi="Calibri" w:cs="Calibri"/>
          <w:highlight w:val="yellow"/>
          <w:u w:val="single"/>
        </w:rPr>
        <w:t>introductory chapter to the novel</w:t>
      </w:r>
      <w:r>
        <w:rPr>
          <w:rFonts w:ascii="Calibri" w:eastAsia="Calibri" w:hAnsi="Calibri" w:cs="Calibri"/>
          <w:u w:val="single"/>
        </w:rPr>
        <w:t>, “The Prison-Door”, uses the rose bush</w:t>
      </w:r>
      <w:r w:rsidR="00791791">
        <w:rPr>
          <w:rFonts w:ascii="Calibri" w:eastAsia="Calibri" w:hAnsi="Calibri" w:cs="Calibri"/>
          <w:u w:val="single"/>
        </w:rPr>
        <w:t xml:space="preserve"> </w:t>
      </w:r>
      <w:r w:rsidR="00791791" w:rsidRPr="00791791">
        <w:rPr>
          <w:rFonts w:ascii="Calibri" w:eastAsia="Calibri" w:hAnsi="Calibri" w:cs="Calibri"/>
          <w:highlight w:val="yellow"/>
          <w:u w:val="single"/>
        </w:rPr>
        <w:t>as a symbol</w:t>
      </w:r>
      <w:r>
        <w:rPr>
          <w:rFonts w:ascii="Calibri" w:eastAsia="Calibri" w:hAnsi="Calibri" w:cs="Calibri"/>
          <w:u w:val="single"/>
        </w:rPr>
        <w:t xml:space="preserve"> to exemplify the theme that hope survives even in the most miserable </w:t>
      </w:r>
      <w:r w:rsidR="00791791">
        <w:rPr>
          <w:rFonts w:ascii="Calibri" w:eastAsia="Calibri" w:hAnsi="Calibri" w:cs="Calibri"/>
          <w:u w:val="single"/>
        </w:rPr>
        <w:t xml:space="preserve">of </w:t>
      </w:r>
      <w:r>
        <w:rPr>
          <w:rFonts w:ascii="Calibri" w:eastAsia="Calibri" w:hAnsi="Calibri" w:cs="Calibri"/>
          <w:u w:val="single"/>
        </w:rPr>
        <w:t xml:space="preserve">places </w:t>
      </w:r>
      <w:r w:rsidRPr="00A10909">
        <w:rPr>
          <w:rFonts w:ascii="Calibri" w:eastAsia="Calibri" w:hAnsi="Calibri" w:cs="Calibri"/>
          <w:highlight w:val="yellow"/>
          <w:u w:val="single"/>
        </w:rPr>
        <w:t>as demonstrated through Hester’s a</w:t>
      </w:r>
      <w:r w:rsidR="00791791">
        <w:rPr>
          <w:rFonts w:ascii="Calibri" w:eastAsia="Calibri" w:hAnsi="Calibri" w:cs="Calibri"/>
          <w:highlight w:val="yellow"/>
          <w:u w:val="single"/>
        </w:rPr>
        <w:t>bility to persevere</w:t>
      </w:r>
      <w:r w:rsidR="00791791">
        <w:rPr>
          <w:rFonts w:ascii="Calibri" w:eastAsia="Calibri" w:hAnsi="Calibri" w:cs="Calibri"/>
          <w:u w:val="single"/>
        </w:rPr>
        <w:t>.</w:t>
      </w:r>
    </w:p>
    <w:p w:rsidR="00147B15" w:rsidRDefault="00147B15"/>
    <w:p w:rsidR="001B5C09" w:rsidRDefault="001B5C09" w:rsidP="001B5C09">
      <w:pPr>
        <w:rPr>
          <w:b/>
          <w:sz w:val="22"/>
          <w:szCs w:val="22"/>
        </w:rPr>
      </w:pPr>
      <w:r>
        <w:rPr>
          <w:b/>
          <w:sz w:val="22"/>
          <w:szCs w:val="22"/>
        </w:rPr>
        <w:t xml:space="preserve">PERIOD A- </w:t>
      </w:r>
    </w:p>
    <w:p w:rsidR="001B5C09" w:rsidRDefault="001B5C09" w:rsidP="001B5C09">
      <w:pPr>
        <w:rPr>
          <w:b/>
          <w:sz w:val="22"/>
          <w:szCs w:val="22"/>
        </w:rPr>
      </w:pPr>
      <w:r>
        <w:rPr>
          <w:b/>
          <w:sz w:val="22"/>
          <w:szCs w:val="22"/>
        </w:rPr>
        <w:t>Intro #3 Revision for a 3 or 4</w:t>
      </w:r>
    </w:p>
    <w:p w:rsidR="001B5C09" w:rsidRDefault="001B5C09" w:rsidP="001B5C09">
      <w:pPr>
        <w:rPr>
          <w:b/>
          <w:sz w:val="22"/>
          <w:szCs w:val="22"/>
        </w:rPr>
      </w:pPr>
    </w:p>
    <w:p w:rsidR="001B5C09" w:rsidRPr="00BD0ED2" w:rsidRDefault="001B5C09" w:rsidP="001B5C09">
      <w:pPr>
        <w:spacing w:line="480" w:lineRule="auto"/>
        <w:ind w:firstLine="720"/>
        <w:rPr>
          <w:rFonts w:ascii="Times New Roman" w:eastAsia="Times New Roman" w:hAnsi="Times New Roman" w:cs="Times New Roman"/>
          <w:sz w:val="22"/>
          <w:u w:val="single"/>
        </w:rPr>
      </w:pPr>
      <w:r w:rsidRPr="00BD0ED2">
        <w:rPr>
          <w:rFonts w:ascii="Times New Roman" w:eastAsia="Times New Roman" w:hAnsi="Times New Roman" w:cs="Times New Roman"/>
          <w:sz w:val="22"/>
        </w:rPr>
        <w:t xml:space="preserve">It is common for people to wish for a “happily ever after” ending to their lives, often envisioning a life filled with love and contentment.  However, due to the unexpected variability of life, sometimes this blissful image does not actually mirror what happens in reality.  </w:t>
      </w:r>
      <w:r w:rsidRPr="00A2712D">
        <w:rPr>
          <w:rFonts w:ascii="Times New Roman" w:eastAsia="Times New Roman" w:hAnsi="Times New Roman" w:cs="Times New Roman"/>
          <w:strike/>
          <w:sz w:val="22"/>
        </w:rPr>
        <w:t xml:space="preserve">Frequently, a person’s life can take a turn for the worse, often without warning or hope of recovery. </w:t>
      </w:r>
      <w:r w:rsidRPr="00BD0ED2">
        <w:rPr>
          <w:rFonts w:ascii="Times New Roman" w:eastAsia="Times New Roman" w:hAnsi="Times New Roman" w:cs="Times New Roman"/>
          <w:sz w:val="22"/>
        </w:rPr>
        <w:t xml:space="preserve"> </w:t>
      </w:r>
      <w:r w:rsidRPr="00A2712D">
        <w:rPr>
          <w:rFonts w:ascii="Times New Roman" w:eastAsia="Times New Roman" w:hAnsi="Times New Roman" w:cs="Times New Roman"/>
          <w:sz w:val="22"/>
          <w:highlight w:val="yellow"/>
        </w:rPr>
        <w:t>Often, a person makes a choice that results in</w:t>
      </w:r>
      <w:r>
        <w:rPr>
          <w:rFonts w:ascii="Times New Roman" w:eastAsia="Times New Roman" w:hAnsi="Times New Roman" w:cs="Times New Roman"/>
          <w:sz w:val="22"/>
        </w:rPr>
        <w:t xml:space="preserve"> </w:t>
      </w:r>
      <w:r w:rsidRPr="00A2712D">
        <w:rPr>
          <w:rFonts w:ascii="Times New Roman" w:eastAsia="Times New Roman" w:hAnsi="Times New Roman" w:cs="Times New Roman"/>
          <w:strike/>
          <w:sz w:val="22"/>
        </w:rPr>
        <w:t xml:space="preserve">It is these discouraging circumstances that can result in a </w:t>
      </w:r>
      <w:r w:rsidRPr="00BD0ED2">
        <w:rPr>
          <w:rFonts w:ascii="Times New Roman" w:eastAsia="Times New Roman" w:hAnsi="Times New Roman" w:cs="Times New Roman"/>
          <w:sz w:val="22"/>
        </w:rPr>
        <w:t xml:space="preserve">miserable life full of grief, regret, and uncertainty. </w:t>
      </w:r>
      <w:r w:rsidRPr="00A2712D">
        <w:rPr>
          <w:rFonts w:ascii="Times New Roman" w:eastAsia="Times New Roman" w:hAnsi="Times New Roman" w:cs="Times New Roman"/>
          <w:sz w:val="22"/>
          <w:highlight w:val="yellow"/>
        </w:rPr>
        <w:t xml:space="preserve">It is this element of the human experience that author Nathaniel Hawthorne seeks to portray through his main character’s life in </w:t>
      </w:r>
      <w:r w:rsidRPr="00A2712D">
        <w:rPr>
          <w:rFonts w:ascii="Times New Roman" w:eastAsia="Times New Roman" w:hAnsi="Times New Roman" w:cs="Times New Roman"/>
          <w:i/>
          <w:sz w:val="22"/>
          <w:highlight w:val="yellow"/>
        </w:rPr>
        <w:t>The Scarlet Letter</w:t>
      </w:r>
      <w:r w:rsidRPr="00A2712D">
        <w:rPr>
          <w:rFonts w:ascii="Times New Roman" w:eastAsia="Times New Roman" w:hAnsi="Times New Roman" w:cs="Times New Roman"/>
          <w:sz w:val="22"/>
          <w:highlight w:val="yellow"/>
        </w:rPr>
        <w:t xml:space="preserve">. </w:t>
      </w:r>
      <w:r w:rsidRPr="00A2712D">
        <w:rPr>
          <w:rFonts w:ascii="Times New Roman" w:eastAsia="Times New Roman" w:hAnsi="Times New Roman" w:cs="Times New Roman"/>
          <w:sz w:val="22"/>
          <w:highlight w:val="yellow"/>
          <w:u w:val="single"/>
        </w:rPr>
        <w:t>The inclusion of the contrasting symbols of the rosebush and the prison door in chapter one help the author</w:t>
      </w:r>
      <w:r w:rsidRPr="00A2712D">
        <w:rPr>
          <w:rFonts w:ascii="Times New Roman" w:eastAsia="Times New Roman" w:hAnsi="Times New Roman" w:cs="Times New Roman"/>
          <w:sz w:val="22"/>
          <w:u w:val="single"/>
        </w:rPr>
        <w:t xml:space="preserve"> </w:t>
      </w:r>
      <w:r>
        <w:rPr>
          <w:rFonts w:ascii="Times New Roman" w:eastAsia="Times New Roman" w:hAnsi="Times New Roman" w:cs="Times New Roman"/>
          <w:sz w:val="22"/>
          <w:u w:val="single"/>
        </w:rPr>
        <w:t>establish</w:t>
      </w:r>
      <w:r w:rsidRPr="00BD0ED2">
        <w:rPr>
          <w:rFonts w:ascii="Times New Roman" w:eastAsia="Times New Roman" w:hAnsi="Times New Roman" w:cs="Times New Roman"/>
          <w:sz w:val="22"/>
          <w:u w:val="single"/>
        </w:rPr>
        <w:t xml:space="preserve"> a dismal tone, reflecting the theme of </w:t>
      </w:r>
      <w:r w:rsidRPr="00BD0ED2">
        <w:rPr>
          <w:rFonts w:ascii="Times New Roman" w:eastAsia="Times New Roman" w:hAnsi="Times New Roman" w:cs="Times New Roman"/>
          <w:i/>
          <w:sz w:val="22"/>
          <w:u w:val="single"/>
        </w:rPr>
        <w:t>The Scarlet Letter</w:t>
      </w:r>
      <w:r w:rsidRPr="00BD0ED2">
        <w:rPr>
          <w:rFonts w:ascii="Times New Roman" w:eastAsia="Times New Roman" w:hAnsi="Times New Roman" w:cs="Times New Roman"/>
          <w:sz w:val="22"/>
          <w:u w:val="single"/>
        </w:rPr>
        <w:t xml:space="preserve"> that life does not always have a happy ending.</w:t>
      </w:r>
    </w:p>
    <w:p w:rsidR="001B5C09" w:rsidRPr="00BD0ED2" w:rsidRDefault="001B5C09" w:rsidP="001B5C09">
      <w:pPr>
        <w:rPr>
          <w:b/>
          <w:sz w:val="22"/>
          <w:szCs w:val="22"/>
        </w:rPr>
      </w:pPr>
      <w:r>
        <w:rPr>
          <w:b/>
          <w:sz w:val="22"/>
          <w:szCs w:val="22"/>
        </w:rPr>
        <w:tab/>
      </w:r>
    </w:p>
    <w:p w:rsidR="00CD1678" w:rsidRDefault="00CD1678">
      <w:pPr>
        <w:spacing w:after="200" w:line="276" w:lineRule="auto"/>
      </w:pPr>
    </w:p>
    <w:p w:rsidR="00BD0ED2" w:rsidRPr="00BD0ED2" w:rsidRDefault="00BD0ED2" w:rsidP="00CD1678">
      <w:pPr>
        <w:spacing w:line="480" w:lineRule="auto"/>
        <w:rPr>
          <w:b/>
        </w:rPr>
      </w:pPr>
      <w:r w:rsidRPr="00BD0ED2">
        <w:rPr>
          <w:b/>
        </w:rPr>
        <w:lastRenderedPageBreak/>
        <w:t>PERIOD E</w:t>
      </w:r>
    </w:p>
    <w:p w:rsidR="00CD1678" w:rsidRDefault="00CD1678" w:rsidP="00CD1678">
      <w:pPr>
        <w:spacing w:line="480" w:lineRule="auto"/>
      </w:pPr>
      <w:r>
        <w:t xml:space="preserve">BODY #2: </w:t>
      </w:r>
      <w:r>
        <w:rPr>
          <w:rFonts w:ascii="Times New Roman" w:eastAsia="Times New Roman" w:hAnsi="Times New Roman" w:cs="Times New Roman"/>
          <w:i/>
          <w:sz w:val="20"/>
        </w:rPr>
        <w:t>Thesis: Hope exists, but it cannot completely remove the sin in someone’s life, and the chapter, “The Prison-Door” illustrates this theme through the symbolization of the rose-bush.</w:t>
      </w:r>
    </w:p>
    <w:p w:rsidR="00CD1678" w:rsidRPr="00CD1678" w:rsidRDefault="00CD1678" w:rsidP="00CD1678">
      <w:pPr>
        <w:spacing w:line="480" w:lineRule="auto"/>
        <w:ind w:firstLine="720"/>
        <w:rPr>
          <w:sz w:val="22"/>
          <w:szCs w:val="22"/>
        </w:rPr>
      </w:pPr>
      <w:r w:rsidRPr="00CD1678">
        <w:rPr>
          <w:rFonts w:ascii="Times New Roman" w:eastAsia="Times New Roman" w:hAnsi="Times New Roman" w:cs="Times New Roman"/>
          <w:strike/>
          <w:sz w:val="22"/>
          <w:szCs w:val="22"/>
        </w:rPr>
        <w:t>There was always an existing hope for Hester Prynne.</w:t>
      </w:r>
      <w:r w:rsidRPr="00CD1678">
        <w:rPr>
          <w:rFonts w:ascii="Times New Roman" w:eastAsia="Times New Roman" w:hAnsi="Times New Roman" w:cs="Times New Roman"/>
          <w:sz w:val="22"/>
          <w:szCs w:val="22"/>
        </w:rPr>
        <w:t xml:space="preserve">  Before the reader knew that Hester would be judged for her sin, </w:t>
      </w:r>
      <w:r w:rsidRPr="00CD1678">
        <w:rPr>
          <w:rFonts w:ascii="Times New Roman" w:eastAsia="Times New Roman" w:hAnsi="Times New Roman" w:cs="Times New Roman"/>
          <w:sz w:val="22"/>
          <w:szCs w:val="22"/>
          <w:u w:val="single"/>
        </w:rPr>
        <w:t>Nathaniel Hawthorne used the symbolic rose bush to reveal the theme that hope was in Hester’s future, one way or another.</w:t>
      </w:r>
      <w:r w:rsidRPr="00CD1678">
        <w:rPr>
          <w:rFonts w:ascii="Times New Roman" w:eastAsia="Times New Roman" w:hAnsi="Times New Roman" w:cs="Times New Roman"/>
          <w:sz w:val="22"/>
          <w:szCs w:val="22"/>
        </w:rPr>
        <w:t xml:space="preserve">  </w:t>
      </w:r>
      <w:r w:rsidRPr="00CD1678">
        <w:rPr>
          <w:rFonts w:ascii="Times New Roman" w:eastAsia="Times New Roman" w:hAnsi="Times New Roman" w:cs="Times New Roman"/>
          <w:sz w:val="22"/>
          <w:szCs w:val="22"/>
          <w:highlight w:val="yellow"/>
        </w:rPr>
        <w:t>The narrator described the layout of the town, and near the prison was the symbol of hope for the prisoners in the form of a rose bush,</w:t>
      </w:r>
      <w:r w:rsidRPr="00CD1678">
        <w:rPr>
          <w:rFonts w:ascii="Times New Roman" w:eastAsia="Times New Roman" w:hAnsi="Times New Roman" w:cs="Times New Roman"/>
          <w:sz w:val="22"/>
          <w:szCs w:val="22"/>
        </w:rPr>
        <w:t xml:space="preserve"> “a wild rose-bush,… with its delicate gems, which might be imagined to offer their fragrance and fragile beauty to the prisoner as he went in, and to the condemned criminal as he came forth to his doom, in token that the deep heart of Nature could pity and be kind to him” (Chapter 1).  </w:t>
      </w:r>
      <w:r w:rsidRPr="00CD1678">
        <w:rPr>
          <w:rFonts w:ascii="Times New Roman" w:eastAsia="Times New Roman" w:hAnsi="Times New Roman" w:cs="Times New Roman"/>
          <w:strike/>
          <w:sz w:val="22"/>
          <w:szCs w:val="22"/>
        </w:rPr>
        <w:t>The rose bush was a representation of the theme of the novel, which is that hope exists within the Puritan town.</w:t>
      </w:r>
      <w:r w:rsidRPr="00CD1678">
        <w:rPr>
          <w:rFonts w:ascii="Times New Roman" w:eastAsia="Times New Roman" w:hAnsi="Times New Roman" w:cs="Times New Roman"/>
          <w:sz w:val="22"/>
          <w:szCs w:val="22"/>
        </w:rPr>
        <w:t xml:space="preserve">  </w:t>
      </w:r>
      <w:r w:rsidRPr="00CD1678">
        <w:rPr>
          <w:rFonts w:ascii="Times New Roman" w:eastAsia="Times New Roman" w:hAnsi="Times New Roman" w:cs="Times New Roman"/>
          <w:sz w:val="22"/>
          <w:szCs w:val="22"/>
          <w:highlight w:val="yellow"/>
        </w:rPr>
        <w:t>From its position next to the prison</w:t>
      </w:r>
      <w:r w:rsidR="004E6CFE">
        <w:rPr>
          <w:rFonts w:ascii="Times New Roman" w:eastAsia="Times New Roman" w:hAnsi="Times New Roman" w:cs="Times New Roman"/>
          <w:sz w:val="22"/>
          <w:szCs w:val="22"/>
          <w:highlight w:val="yellow"/>
        </w:rPr>
        <w:t xml:space="preserve"> door</w:t>
      </w:r>
      <w:r w:rsidRPr="00CD1678">
        <w:rPr>
          <w:rFonts w:ascii="Times New Roman" w:eastAsia="Times New Roman" w:hAnsi="Times New Roman" w:cs="Times New Roman"/>
          <w:sz w:val="22"/>
          <w:szCs w:val="22"/>
          <w:highlight w:val="yellow"/>
        </w:rPr>
        <w:t>, a harsh representation of society, the rose bush gives hope to prisoners as they enter. Similarly,</w:t>
      </w:r>
      <w:r w:rsidRPr="00CD1678">
        <w:rPr>
          <w:rFonts w:ascii="Times New Roman" w:eastAsia="Times New Roman" w:hAnsi="Times New Roman" w:cs="Times New Roman"/>
          <w:sz w:val="22"/>
          <w:szCs w:val="22"/>
        </w:rPr>
        <w:t xml:space="preserve"> Hester Prynne was condemned to infinite humiliation and judgment because she committed adultery, but there was hope for her, </w:t>
      </w:r>
      <w:r w:rsidRPr="00CD1678">
        <w:rPr>
          <w:rFonts w:ascii="Times New Roman" w:eastAsia="Times New Roman" w:hAnsi="Times New Roman" w:cs="Times New Roman"/>
          <w:strike/>
          <w:sz w:val="22"/>
          <w:szCs w:val="22"/>
        </w:rPr>
        <w:t xml:space="preserve">and this rose-bush exemplifies this </w:t>
      </w:r>
      <w:r w:rsidRPr="00CD1678">
        <w:rPr>
          <w:rFonts w:ascii="Times New Roman" w:eastAsia="Times New Roman" w:hAnsi="Times New Roman" w:cs="Times New Roman"/>
          <w:sz w:val="22"/>
          <w:szCs w:val="22"/>
          <w:highlight w:val="yellow"/>
        </w:rPr>
        <w:t>just like there is hope for the prisoners going into the prison. Despite all of her hardships, Hester remained hopeful that she could make amends for her sin and create a better life for herself and Pearl, as demonstrated through her good deeds</w:t>
      </w:r>
      <w:r w:rsidR="004E6CFE">
        <w:rPr>
          <w:rFonts w:ascii="Times New Roman" w:eastAsia="Times New Roman" w:hAnsi="Times New Roman" w:cs="Times New Roman"/>
          <w:sz w:val="22"/>
          <w:szCs w:val="22"/>
          <w:highlight w:val="yellow"/>
        </w:rPr>
        <w:t xml:space="preserve"> done throughout her life</w:t>
      </w:r>
      <w:r w:rsidRPr="00CD1678">
        <w:rPr>
          <w:rFonts w:ascii="Times New Roman" w:eastAsia="Times New Roman" w:hAnsi="Times New Roman" w:cs="Times New Roman"/>
          <w:sz w:val="22"/>
          <w:szCs w:val="22"/>
          <w:highlight w:val="yellow"/>
        </w:rPr>
        <w:t>.</w:t>
      </w:r>
      <w:r w:rsidRPr="00CD1678">
        <w:rPr>
          <w:rFonts w:ascii="Times New Roman" w:eastAsia="Times New Roman" w:hAnsi="Times New Roman" w:cs="Times New Roman"/>
          <w:sz w:val="22"/>
          <w:szCs w:val="22"/>
        </w:rPr>
        <w:t xml:space="preserve"> Hester was hopeful </w:t>
      </w:r>
      <w:r w:rsidR="004E6CFE">
        <w:rPr>
          <w:rFonts w:ascii="Times New Roman" w:eastAsia="Times New Roman" w:hAnsi="Times New Roman" w:cs="Times New Roman"/>
          <w:sz w:val="22"/>
          <w:szCs w:val="22"/>
        </w:rPr>
        <w:t>that she would</w:t>
      </w:r>
      <w:r w:rsidRPr="00CD1678">
        <w:rPr>
          <w:rFonts w:ascii="Times New Roman" w:eastAsia="Times New Roman" w:hAnsi="Times New Roman" w:cs="Times New Roman"/>
          <w:sz w:val="22"/>
          <w:szCs w:val="22"/>
        </w:rPr>
        <w:t xml:space="preserve"> overcom</w:t>
      </w:r>
      <w:r w:rsidR="004E6CFE">
        <w:rPr>
          <w:rFonts w:ascii="Times New Roman" w:eastAsia="Times New Roman" w:hAnsi="Times New Roman" w:cs="Times New Roman"/>
          <w:sz w:val="22"/>
          <w:szCs w:val="22"/>
        </w:rPr>
        <w:t>e</w:t>
      </w:r>
      <w:r w:rsidRPr="00CD1678">
        <w:rPr>
          <w:rFonts w:ascii="Times New Roman" w:eastAsia="Times New Roman" w:hAnsi="Times New Roman" w:cs="Times New Roman"/>
          <w:sz w:val="22"/>
          <w:szCs w:val="22"/>
        </w:rPr>
        <w:t xml:space="preserve"> her si</w:t>
      </w:r>
      <w:r w:rsidR="004E6CFE">
        <w:rPr>
          <w:rFonts w:ascii="Times New Roman" w:eastAsia="Times New Roman" w:hAnsi="Times New Roman" w:cs="Times New Roman"/>
          <w:sz w:val="22"/>
          <w:szCs w:val="22"/>
        </w:rPr>
        <w:t>n; however,</w:t>
      </w:r>
      <w:r w:rsidRPr="00CD1678">
        <w:rPr>
          <w:rFonts w:ascii="Times New Roman" w:eastAsia="Times New Roman" w:hAnsi="Times New Roman" w:cs="Times New Roman"/>
          <w:sz w:val="22"/>
          <w:szCs w:val="22"/>
        </w:rPr>
        <w:t xml:space="preserve"> the hope she had was not enough to completely defeat her sin.</w:t>
      </w:r>
    </w:p>
    <w:p w:rsidR="00CD1678" w:rsidRDefault="00CD1678">
      <w:pPr>
        <w:rPr>
          <w:sz w:val="22"/>
          <w:szCs w:val="22"/>
        </w:rPr>
      </w:pPr>
    </w:p>
    <w:p w:rsidR="00BD0ED2" w:rsidRDefault="00BD0ED2">
      <w:pPr>
        <w:rPr>
          <w:sz w:val="22"/>
          <w:szCs w:val="22"/>
        </w:rPr>
      </w:pPr>
    </w:p>
    <w:p w:rsidR="00BD0ED2" w:rsidRDefault="00BD0ED2">
      <w:pPr>
        <w:rPr>
          <w:sz w:val="22"/>
          <w:szCs w:val="22"/>
        </w:rPr>
      </w:pPr>
    </w:p>
    <w:p w:rsidR="00BD0ED2" w:rsidRDefault="00BD0ED2">
      <w:pPr>
        <w:rPr>
          <w:sz w:val="22"/>
          <w:szCs w:val="22"/>
        </w:rPr>
      </w:pPr>
    </w:p>
    <w:p w:rsidR="00BD0ED2" w:rsidRDefault="00BD0ED2">
      <w:pPr>
        <w:rPr>
          <w:sz w:val="22"/>
          <w:szCs w:val="22"/>
        </w:rPr>
      </w:pPr>
    </w:p>
    <w:p w:rsidR="00BD0ED2" w:rsidRDefault="00BD0ED2">
      <w:pPr>
        <w:rPr>
          <w:sz w:val="22"/>
          <w:szCs w:val="22"/>
        </w:rPr>
      </w:pPr>
    </w:p>
    <w:p w:rsidR="00BD0ED2" w:rsidRDefault="00BD0ED2">
      <w:pPr>
        <w:rPr>
          <w:sz w:val="22"/>
          <w:szCs w:val="22"/>
        </w:rPr>
      </w:pPr>
    </w:p>
    <w:p w:rsidR="00BD0ED2" w:rsidRDefault="00BD0ED2">
      <w:pPr>
        <w:rPr>
          <w:sz w:val="22"/>
          <w:szCs w:val="22"/>
        </w:rPr>
      </w:pPr>
    </w:p>
    <w:p w:rsidR="00BD0ED2" w:rsidRDefault="00BD0ED2">
      <w:pPr>
        <w:rPr>
          <w:sz w:val="22"/>
          <w:szCs w:val="22"/>
        </w:rPr>
      </w:pPr>
    </w:p>
    <w:p w:rsidR="00BD0ED2" w:rsidRDefault="00BD0ED2">
      <w:pPr>
        <w:rPr>
          <w:sz w:val="22"/>
          <w:szCs w:val="22"/>
        </w:rPr>
      </w:pPr>
    </w:p>
    <w:p w:rsidR="00BD0ED2" w:rsidRDefault="00BD0ED2">
      <w:pPr>
        <w:rPr>
          <w:sz w:val="22"/>
          <w:szCs w:val="22"/>
        </w:rPr>
      </w:pPr>
    </w:p>
    <w:p w:rsidR="00BD0ED2" w:rsidRDefault="00BD0ED2">
      <w:pPr>
        <w:rPr>
          <w:sz w:val="22"/>
          <w:szCs w:val="22"/>
        </w:rPr>
      </w:pPr>
    </w:p>
    <w:p w:rsidR="00BD0ED2" w:rsidRDefault="00BD0ED2">
      <w:pPr>
        <w:rPr>
          <w:sz w:val="22"/>
          <w:szCs w:val="22"/>
        </w:rPr>
      </w:pPr>
    </w:p>
    <w:p w:rsidR="00BD0ED2" w:rsidRDefault="00BD0ED2">
      <w:pPr>
        <w:rPr>
          <w:sz w:val="22"/>
          <w:szCs w:val="22"/>
        </w:rPr>
      </w:pPr>
    </w:p>
    <w:sectPr w:rsidR="00BD0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09"/>
    <w:rsid w:val="0009230B"/>
    <w:rsid w:val="00147B15"/>
    <w:rsid w:val="001B5C09"/>
    <w:rsid w:val="004E6CFE"/>
    <w:rsid w:val="00791791"/>
    <w:rsid w:val="00855BFF"/>
    <w:rsid w:val="00A10909"/>
    <w:rsid w:val="00A2712D"/>
    <w:rsid w:val="00BD0ED2"/>
    <w:rsid w:val="00CD1678"/>
    <w:rsid w:val="00DB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0909"/>
    <w:pPr>
      <w:spacing w:after="0" w:line="240" w:lineRule="auto"/>
    </w:pPr>
    <w:rPr>
      <w:rFonts w:ascii="Cambria" w:eastAsia="Cambria" w:hAnsi="Cambria" w:cs="Cambria"/>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0909"/>
    <w:pPr>
      <w:spacing w:after="0" w:line="240" w:lineRule="auto"/>
    </w:pPr>
    <w:rPr>
      <w:rFonts w:ascii="Cambria" w:eastAsia="Cambria" w:hAnsi="Cambria" w:cs="Cambria"/>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3</cp:revision>
  <dcterms:created xsi:type="dcterms:W3CDTF">2014-12-19T12:54:00Z</dcterms:created>
  <dcterms:modified xsi:type="dcterms:W3CDTF">2014-12-19T19:14:00Z</dcterms:modified>
</cp:coreProperties>
</file>