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4191"/>
        <w:gridCol w:w="164"/>
        <w:gridCol w:w="8723"/>
      </w:tblGrid>
      <w:tr w:rsidR="00523968" w:rsidRPr="00523968" w:rsidTr="00523968">
        <w:trPr>
          <w:tblCellSpacing w:w="7" w:type="dxa"/>
        </w:trPr>
        <w:tc>
          <w:tcPr>
            <w:tcW w:w="0" w:type="auto"/>
            <w:gridSpan w:val="3"/>
            <w:shd w:val="clear" w:color="auto" w:fill="000000"/>
            <w:hideMark/>
          </w:tcPr>
          <w:p w:rsidR="00523968" w:rsidRPr="00523968" w:rsidRDefault="00523968" w:rsidP="00523968">
            <w:pPr>
              <w:spacing w:after="0" w:line="240" w:lineRule="auto"/>
              <w:jc w:val="center"/>
              <w:rPr>
                <w:rFonts w:ascii="Times New Roman" w:eastAsia="Times New Roman" w:hAnsi="Times New Roman" w:cs="Times New Roman"/>
                <w:sz w:val="24"/>
                <w:szCs w:val="24"/>
              </w:rPr>
            </w:pPr>
            <w:r w:rsidRPr="00523968">
              <w:rPr>
                <w:rFonts w:ascii="Arial" w:eastAsia="Times New Roman" w:hAnsi="Arial" w:cs="Arial"/>
                <w:b/>
                <w:bCs/>
                <w:color w:val="FFFFFF"/>
                <w:sz w:val="27"/>
                <w:szCs w:val="27"/>
              </w:rPr>
              <w:t>Analyzing a story's plot: Freytag's Pyramid</w:t>
            </w:r>
          </w:p>
        </w:tc>
      </w:tr>
      <w:tr w:rsidR="00523968" w:rsidRPr="00523968" w:rsidTr="00523968">
        <w:trPr>
          <w:tblCellSpacing w:w="7" w:type="dxa"/>
        </w:trPr>
        <w:tc>
          <w:tcPr>
            <w:tcW w:w="4155" w:type="dxa"/>
            <w:shd w:val="clear" w:color="auto" w:fill="FFFFFF"/>
            <w:hideMark/>
          </w:tcPr>
          <w:p w:rsidR="00523968" w:rsidRPr="00523968" w:rsidRDefault="00523968" w:rsidP="00523968">
            <w:pPr>
              <w:spacing w:before="100" w:beforeAutospacing="1" w:after="100" w:afterAutospacing="1" w:line="240" w:lineRule="auto"/>
              <w:rPr>
                <w:rFonts w:ascii="Times New Roman" w:eastAsia="Times New Roman" w:hAnsi="Times New Roman" w:cs="Times New Roman"/>
                <w:sz w:val="24"/>
                <w:szCs w:val="24"/>
              </w:rPr>
            </w:pPr>
            <w:r w:rsidRPr="00523968">
              <w:rPr>
                <w:rFonts w:ascii="Arial" w:eastAsia="Times New Roman" w:hAnsi="Arial" w:cs="Arial"/>
                <w:b/>
                <w:bCs/>
                <w:sz w:val="24"/>
                <w:szCs w:val="24"/>
              </w:rPr>
              <w:t>Gustav Freytag</w:t>
            </w:r>
            <w:r w:rsidRPr="00523968">
              <w:rPr>
                <w:rFonts w:ascii="Arial" w:eastAsia="Times New Roman" w:hAnsi="Arial" w:cs="Arial"/>
                <w:sz w:val="24"/>
                <w:szCs w:val="24"/>
              </w:rPr>
              <w:t> was a Nineteenth Century German novelist who saw common patterns in the plots of stories and novels and developed a diagram to analyze them. He diagrammed a story's plot using a pyramid like the one shown here:</w:t>
            </w:r>
          </w:p>
          <w:p w:rsidR="00523968" w:rsidRPr="00523968" w:rsidRDefault="00523968" w:rsidP="00523968">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noProof/>
                <w:color w:val="000000"/>
                <w:sz w:val="24"/>
                <w:szCs w:val="24"/>
              </w:rPr>
              <w:drawing>
                <wp:inline distT="0" distB="0" distL="0" distR="0">
                  <wp:extent cx="2590800" cy="1295400"/>
                  <wp:effectExtent l="0" t="0" r="0" b="0"/>
                  <wp:docPr id="1" name="Picture 1" descr="http://www.ohio.edu/people/hartleyg/ref/fiction/images/frey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hio.edu/people/hartleyg/ref/fiction/images/freyta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1295400"/>
                          </a:xfrm>
                          <a:prstGeom prst="rect">
                            <a:avLst/>
                          </a:prstGeom>
                          <a:noFill/>
                          <a:ln>
                            <a:noFill/>
                          </a:ln>
                        </pic:spPr>
                      </pic:pic>
                    </a:graphicData>
                  </a:graphic>
                </wp:inline>
              </w:drawing>
            </w:r>
          </w:p>
          <w:p w:rsidR="00523968" w:rsidRPr="00523968" w:rsidRDefault="00523968" w:rsidP="00523968">
            <w:pPr>
              <w:spacing w:before="100" w:beforeAutospacing="1" w:after="240" w:line="240" w:lineRule="auto"/>
              <w:rPr>
                <w:rFonts w:ascii="Times New Roman" w:eastAsia="Times New Roman" w:hAnsi="Times New Roman" w:cs="Times New Roman"/>
                <w:sz w:val="24"/>
                <w:szCs w:val="24"/>
              </w:rPr>
            </w:pPr>
          </w:p>
        </w:tc>
        <w:tc>
          <w:tcPr>
            <w:tcW w:w="15" w:type="dxa"/>
            <w:shd w:val="clear" w:color="auto" w:fill="FFFFFF"/>
            <w:vAlign w:val="center"/>
            <w:hideMark/>
          </w:tcPr>
          <w:p w:rsidR="00523968" w:rsidRPr="00523968" w:rsidRDefault="00523968" w:rsidP="00523968">
            <w:pPr>
              <w:spacing w:after="0" w:line="240" w:lineRule="auto"/>
              <w:rPr>
                <w:rFonts w:ascii="Times New Roman" w:eastAsia="Times New Roman" w:hAnsi="Times New Roman" w:cs="Times New Roman"/>
                <w:sz w:val="24"/>
                <w:szCs w:val="24"/>
              </w:rPr>
            </w:pPr>
            <w:r w:rsidRPr="00523968">
              <w:rPr>
                <w:rFonts w:ascii="Times New Roman" w:eastAsia="Times New Roman" w:hAnsi="Times New Roman" w:cs="Times New Roman"/>
                <w:sz w:val="24"/>
                <w:szCs w:val="24"/>
              </w:rPr>
              <w:t> </w:t>
            </w:r>
          </w:p>
        </w:tc>
        <w:tc>
          <w:tcPr>
            <w:tcW w:w="10395" w:type="dxa"/>
            <w:shd w:val="clear" w:color="auto" w:fill="FFFFFF"/>
            <w:vAlign w:val="center"/>
            <w:hideMark/>
          </w:tcPr>
          <w:p w:rsidR="00523968" w:rsidRPr="00523968" w:rsidRDefault="00523968" w:rsidP="00523968">
            <w:pPr>
              <w:spacing w:after="0" w:line="240" w:lineRule="auto"/>
              <w:rPr>
                <w:rFonts w:ascii="Times New Roman" w:eastAsia="Times New Roman" w:hAnsi="Times New Roman" w:cs="Times New Roman"/>
                <w:sz w:val="24"/>
                <w:szCs w:val="24"/>
              </w:rPr>
            </w:pPr>
            <w:r w:rsidRPr="00523968">
              <w:rPr>
                <w:rFonts w:ascii="Arial" w:eastAsia="Times New Roman" w:hAnsi="Arial" w:cs="Arial"/>
                <w:b/>
                <w:bCs/>
                <w:sz w:val="24"/>
                <w:szCs w:val="24"/>
              </w:rPr>
              <w:t>Freytag's Pyramid</w:t>
            </w:r>
          </w:p>
          <w:p w:rsidR="00523968" w:rsidRPr="00523968" w:rsidRDefault="00523968" w:rsidP="00523968">
            <w:pPr>
              <w:spacing w:before="100" w:beforeAutospacing="1" w:after="100" w:afterAutospacing="1" w:line="240" w:lineRule="auto"/>
              <w:rPr>
                <w:rFonts w:ascii="Times New Roman" w:eastAsia="Times New Roman" w:hAnsi="Times New Roman" w:cs="Times New Roman"/>
                <w:sz w:val="24"/>
                <w:szCs w:val="24"/>
              </w:rPr>
            </w:pPr>
            <w:r w:rsidRPr="00523968">
              <w:rPr>
                <w:rFonts w:ascii="Arial" w:eastAsia="Times New Roman" w:hAnsi="Arial" w:cs="Arial"/>
                <w:color w:val="0000EF"/>
                <w:sz w:val="20"/>
                <w:szCs w:val="20"/>
              </w:rPr>
              <w:t>1. Exposition</w:t>
            </w:r>
            <w:r w:rsidRPr="00523968">
              <w:rPr>
                <w:rFonts w:ascii="Arial" w:eastAsia="Times New Roman" w:hAnsi="Arial" w:cs="Arial"/>
                <w:sz w:val="20"/>
                <w:szCs w:val="20"/>
              </w:rPr>
              <w:t>: setting the scene. The writer introduces the characters and setting, providing description and background.</w:t>
            </w:r>
          </w:p>
          <w:p w:rsidR="00523968" w:rsidRPr="00523968" w:rsidRDefault="00523968" w:rsidP="00523968">
            <w:pPr>
              <w:spacing w:before="100" w:beforeAutospacing="1" w:after="100" w:afterAutospacing="1" w:line="240" w:lineRule="auto"/>
              <w:rPr>
                <w:rFonts w:ascii="Times New Roman" w:eastAsia="Times New Roman" w:hAnsi="Times New Roman" w:cs="Times New Roman"/>
                <w:sz w:val="24"/>
                <w:szCs w:val="24"/>
              </w:rPr>
            </w:pPr>
            <w:r w:rsidRPr="00523968">
              <w:rPr>
                <w:rFonts w:ascii="Arial" w:eastAsia="Times New Roman" w:hAnsi="Arial" w:cs="Arial"/>
                <w:color w:val="0000EF"/>
                <w:sz w:val="20"/>
                <w:szCs w:val="20"/>
              </w:rPr>
              <w:t>2. Inciting Incident: </w:t>
            </w:r>
            <w:r w:rsidRPr="00523968">
              <w:rPr>
                <w:rFonts w:ascii="Arial" w:eastAsia="Times New Roman" w:hAnsi="Arial" w:cs="Arial"/>
                <w:sz w:val="20"/>
                <w:szCs w:val="20"/>
              </w:rPr>
              <w:t>something happens to begin the action. A single event usually signals the beginning of the main conflict. The inciting incident is sometimes called 'the complication'.</w:t>
            </w:r>
          </w:p>
          <w:p w:rsidR="00523968" w:rsidRPr="00523968" w:rsidRDefault="00523968" w:rsidP="00523968">
            <w:pPr>
              <w:spacing w:before="100" w:beforeAutospacing="1" w:after="100" w:afterAutospacing="1" w:line="240" w:lineRule="auto"/>
              <w:rPr>
                <w:rFonts w:ascii="Times New Roman" w:eastAsia="Times New Roman" w:hAnsi="Times New Roman" w:cs="Times New Roman"/>
                <w:sz w:val="24"/>
                <w:szCs w:val="24"/>
              </w:rPr>
            </w:pPr>
            <w:r w:rsidRPr="00523968">
              <w:rPr>
                <w:rFonts w:ascii="Arial" w:eastAsia="Times New Roman" w:hAnsi="Arial" w:cs="Arial"/>
                <w:color w:val="0000EF"/>
                <w:sz w:val="20"/>
                <w:szCs w:val="20"/>
              </w:rPr>
              <w:t>3. Rising Action: </w:t>
            </w:r>
            <w:r w:rsidRPr="00523968">
              <w:rPr>
                <w:rFonts w:ascii="Arial" w:eastAsia="Times New Roman" w:hAnsi="Arial" w:cs="Arial"/>
                <w:sz w:val="20"/>
                <w:szCs w:val="20"/>
              </w:rPr>
              <w:t>the story builds and gets more exciting.</w:t>
            </w:r>
          </w:p>
          <w:p w:rsidR="00523968" w:rsidRPr="00523968" w:rsidRDefault="00523968" w:rsidP="00523968">
            <w:pPr>
              <w:spacing w:before="100" w:beforeAutospacing="1" w:after="100" w:afterAutospacing="1" w:line="240" w:lineRule="auto"/>
              <w:rPr>
                <w:rFonts w:ascii="Times New Roman" w:eastAsia="Times New Roman" w:hAnsi="Times New Roman" w:cs="Times New Roman"/>
                <w:sz w:val="24"/>
                <w:szCs w:val="24"/>
              </w:rPr>
            </w:pPr>
            <w:r w:rsidRPr="00523968">
              <w:rPr>
                <w:rFonts w:ascii="Arial" w:eastAsia="Times New Roman" w:hAnsi="Arial" w:cs="Arial"/>
                <w:color w:val="0000EF"/>
                <w:sz w:val="20"/>
                <w:szCs w:val="20"/>
              </w:rPr>
              <w:t>4. Climax: </w:t>
            </w:r>
            <w:r w:rsidRPr="00523968">
              <w:rPr>
                <w:rFonts w:ascii="Arial" w:eastAsia="Times New Roman" w:hAnsi="Arial" w:cs="Arial"/>
                <w:sz w:val="20"/>
                <w:szCs w:val="20"/>
              </w:rPr>
              <w:t>the moment of greatest tension in a story. This is often the most exciting event. It is the event that the rising action builds up to and that the falling action follows.</w:t>
            </w:r>
          </w:p>
          <w:p w:rsidR="00523968" w:rsidRPr="00523968" w:rsidRDefault="00523968" w:rsidP="00523968">
            <w:pPr>
              <w:spacing w:before="100" w:beforeAutospacing="1" w:after="100" w:afterAutospacing="1" w:line="240" w:lineRule="auto"/>
              <w:rPr>
                <w:rFonts w:ascii="Times New Roman" w:eastAsia="Times New Roman" w:hAnsi="Times New Roman" w:cs="Times New Roman"/>
                <w:sz w:val="24"/>
                <w:szCs w:val="24"/>
              </w:rPr>
            </w:pPr>
            <w:r w:rsidRPr="00523968">
              <w:rPr>
                <w:rFonts w:ascii="Arial" w:eastAsia="Times New Roman" w:hAnsi="Arial" w:cs="Arial"/>
                <w:color w:val="0000EF"/>
                <w:sz w:val="20"/>
                <w:szCs w:val="20"/>
              </w:rPr>
              <w:t>5. Falling Action: </w:t>
            </w:r>
            <w:r w:rsidRPr="00523968">
              <w:rPr>
                <w:rFonts w:ascii="Arial" w:eastAsia="Times New Roman" w:hAnsi="Arial" w:cs="Arial"/>
                <w:sz w:val="20"/>
                <w:szCs w:val="20"/>
              </w:rPr>
              <w:t>events happen as a result of the climax and we know that the story will soon end.</w:t>
            </w:r>
          </w:p>
          <w:p w:rsidR="00523968" w:rsidRPr="00523968" w:rsidRDefault="00523968" w:rsidP="00523968">
            <w:pPr>
              <w:spacing w:before="100" w:beforeAutospacing="1" w:after="100" w:afterAutospacing="1" w:line="240" w:lineRule="auto"/>
              <w:rPr>
                <w:rFonts w:ascii="Times New Roman" w:eastAsia="Times New Roman" w:hAnsi="Times New Roman" w:cs="Times New Roman"/>
                <w:sz w:val="24"/>
                <w:szCs w:val="24"/>
              </w:rPr>
            </w:pPr>
            <w:r w:rsidRPr="00523968">
              <w:rPr>
                <w:rFonts w:ascii="Arial" w:eastAsia="Times New Roman" w:hAnsi="Arial" w:cs="Arial"/>
                <w:color w:val="0000EF"/>
                <w:sz w:val="20"/>
                <w:szCs w:val="20"/>
              </w:rPr>
              <w:t>6. Resolution:</w:t>
            </w:r>
            <w:r w:rsidRPr="00523968">
              <w:rPr>
                <w:rFonts w:ascii="Arial" w:eastAsia="Times New Roman" w:hAnsi="Arial" w:cs="Arial"/>
                <w:sz w:val="20"/>
                <w:szCs w:val="20"/>
              </w:rPr>
              <w:t> the character solves the main problem/conflict or someone solves it for him or her.</w:t>
            </w:r>
          </w:p>
          <w:p w:rsidR="00523968" w:rsidRPr="00523968" w:rsidRDefault="00523968" w:rsidP="00523968">
            <w:pPr>
              <w:spacing w:before="100" w:beforeAutospacing="1" w:after="100" w:afterAutospacing="1" w:line="240" w:lineRule="auto"/>
              <w:rPr>
                <w:rFonts w:ascii="Times New Roman" w:eastAsia="Times New Roman" w:hAnsi="Times New Roman" w:cs="Times New Roman"/>
                <w:sz w:val="24"/>
                <w:szCs w:val="24"/>
              </w:rPr>
            </w:pPr>
            <w:r w:rsidRPr="00523968">
              <w:rPr>
                <w:rFonts w:ascii="Arial" w:eastAsia="Times New Roman" w:hAnsi="Arial" w:cs="Arial"/>
                <w:color w:val="0000EF"/>
                <w:sz w:val="20"/>
                <w:szCs w:val="20"/>
              </w:rPr>
              <w:t>7.</w:t>
            </w:r>
            <w:r w:rsidRPr="00523968">
              <w:rPr>
                <w:rFonts w:ascii="Arial" w:eastAsia="Times New Roman" w:hAnsi="Arial" w:cs="Arial"/>
                <w:b/>
                <w:bCs/>
                <w:color w:val="0000EF"/>
                <w:sz w:val="20"/>
                <w:szCs w:val="20"/>
              </w:rPr>
              <w:t> </w:t>
            </w:r>
            <w:r w:rsidRPr="00523968">
              <w:rPr>
                <w:rFonts w:ascii="Arial" w:eastAsia="Times New Roman" w:hAnsi="Arial" w:cs="Arial"/>
                <w:color w:val="0000EF"/>
                <w:sz w:val="20"/>
                <w:szCs w:val="20"/>
              </w:rPr>
              <w:t>Dénouement:</w:t>
            </w:r>
            <w:r w:rsidRPr="00523968">
              <w:rPr>
                <w:rFonts w:ascii="Arial" w:eastAsia="Times New Roman" w:hAnsi="Arial" w:cs="Arial"/>
                <w:b/>
                <w:bCs/>
                <w:color w:val="0000EF"/>
                <w:sz w:val="20"/>
                <w:szCs w:val="20"/>
              </w:rPr>
              <w:t> </w:t>
            </w:r>
            <w:r w:rsidRPr="00523968">
              <w:rPr>
                <w:rFonts w:ascii="Arial" w:eastAsia="Times New Roman" w:hAnsi="Arial" w:cs="Arial"/>
                <w:i/>
                <w:iCs/>
                <w:sz w:val="20"/>
                <w:szCs w:val="20"/>
              </w:rPr>
              <w:t>(a French term, pronounced: day-noo-moh)</w:t>
            </w:r>
            <w:r w:rsidRPr="00523968">
              <w:rPr>
                <w:rFonts w:ascii="Arial" w:eastAsia="Times New Roman" w:hAnsi="Arial" w:cs="Arial"/>
                <w:sz w:val="20"/>
                <w:szCs w:val="20"/>
              </w:rPr>
              <w:t> the ending. At this point, any remaining secrets, questions or mysteries which remain after the resolution are solved by the characters or explained by the author. Sometimes the author leaves us to think about the THEME or future possibilities for the characters.</w:t>
            </w:r>
          </w:p>
          <w:p w:rsidR="00523968" w:rsidRPr="00523968" w:rsidRDefault="00523968" w:rsidP="00523968">
            <w:pPr>
              <w:spacing w:before="100" w:beforeAutospacing="1" w:after="100" w:afterAutospacing="1" w:line="240" w:lineRule="auto"/>
              <w:rPr>
                <w:rFonts w:ascii="Times New Roman" w:eastAsia="Times New Roman" w:hAnsi="Times New Roman" w:cs="Times New Roman"/>
                <w:sz w:val="24"/>
                <w:szCs w:val="24"/>
              </w:rPr>
            </w:pPr>
            <w:r w:rsidRPr="00523968">
              <w:rPr>
                <w:rFonts w:ascii="Arial" w:eastAsia="Times New Roman" w:hAnsi="Arial" w:cs="Arial"/>
                <w:sz w:val="20"/>
                <w:szCs w:val="20"/>
              </w:rPr>
              <w:t>You can think of the </w:t>
            </w:r>
            <w:r w:rsidRPr="00523968">
              <w:rPr>
                <w:rFonts w:ascii="Arial" w:eastAsia="Times New Roman" w:hAnsi="Arial" w:cs="Arial"/>
                <w:color w:val="0000EF"/>
                <w:sz w:val="20"/>
                <w:szCs w:val="20"/>
              </w:rPr>
              <w:t>dénouement</w:t>
            </w:r>
            <w:r w:rsidRPr="00523968">
              <w:rPr>
                <w:rFonts w:ascii="Arial" w:eastAsia="Times New Roman" w:hAnsi="Arial" w:cs="Arial"/>
                <w:sz w:val="20"/>
                <w:szCs w:val="20"/>
              </w:rPr>
              <w:t> as the opposite of the </w:t>
            </w:r>
            <w:r w:rsidRPr="00523968">
              <w:rPr>
                <w:rFonts w:ascii="Arial" w:eastAsia="Times New Roman" w:hAnsi="Arial" w:cs="Arial"/>
                <w:color w:val="0000EF"/>
                <w:sz w:val="20"/>
                <w:szCs w:val="20"/>
              </w:rPr>
              <w:t>exposition</w:t>
            </w:r>
            <w:r w:rsidRPr="00523968">
              <w:rPr>
                <w:rFonts w:ascii="Arial" w:eastAsia="Times New Roman" w:hAnsi="Arial" w:cs="Arial"/>
                <w:sz w:val="20"/>
                <w:szCs w:val="20"/>
              </w:rPr>
              <w:t>: instead of getting ready to tell us the story by introducing the setting and characters, the author is getting ready to end it with a final explanation of what actually happened and how the characters think or feel about it. This can be the most difficult part of the plot to identify, as it is often very closely tied to the resolution.</w:t>
            </w:r>
          </w:p>
        </w:tc>
      </w:tr>
      <w:tr w:rsidR="00523968" w:rsidRPr="00523968" w:rsidTr="00523968">
        <w:trPr>
          <w:tblCellSpacing w:w="7" w:type="dxa"/>
        </w:trPr>
        <w:tc>
          <w:tcPr>
            <w:tcW w:w="0" w:type="auto"/>
            <w:gridSpan w:val="3"/>
            <w:shd w:val="clear" w:color="auto" w:fill="FFFFFF"/>
            <w:vAlign w:val="center"/>
            <w:hideMark/>
          </w:tcPr>
          <w:p w:rsidR="00523968" w:rsidRPr="00523968" w:rsidRDefault="00523968" w:rsidP="00523968">
            <w:pPr>
              <w:spacing w:before="100" w:beforeAutospacing="1" w:after="100" w:afterAutospacing="1" w:line="240" w:lineRule="auto"/>
              <w:jc w:val="center"/>
              <w:rPr>
                <w:rFonts w:ascii="Times New Roman" w:eastAsia="Times New Roman" w:hAnsi="Times New Roman" w:cs="Times New Roman"/>
                <w:sz w:val="24"/>
                <w:szCs w:val="24"/>
              </w:rPr>
            </w:pPr>
            <w:r w:rsidRPr="00523968">
              <w:rPr>
                <w:rFonts w:ascii="Times New Roman" w:eastAsia="Times New Roman" w:hAnsi="Times New Roman" w:cs="Times New Roman"/>
                <w:sz w:val="24"/>
                <w:szCs w:val="24"/>
              </w:rPr>
              <w:t> </w:t>
            </w:r>
          </w:p>
          <w:p w:rsidR="00523968" w:rsidRPr="00523968" w:rsidRDefault="00523968" w:rsidP="00523968">
            <w:pPr>
              <w:spacing w:before="100" w:beforeAutospacing="1" w:after="100" w:afterAutospacing="1" w:line="240" w:lineRule="auto"/>
              <w:jc w:val="center"/>
              <w:rPr>
                <w:rFonts w:ascii="Times New Roman" w:eastAsia="Times New Roman" w:hAnsi="Times New Roman" w:cs="Times New Roman"/>
                <w:sz w:val="24"/>
                <w:szCs w:val="24"/>
              </w:rPr>
            </w:pPr>
            <w:r w:rsidRPr="00523968">
              <w:rPr>
                <w:rFonts w:ascii="Arial" w:eastAsia="Times New Roman" w:hAnsi="Arial" w:cs="Arial"/>
                <w:sz w:val="15"/>
                <w:szCs w:val="15"/>
              </w:rPr>
              <w:t>Adapted from </w:t>
            </w:r>
            <w:hyperlink r:id="rId6" w:history="1">
              <w:r w:rsidRPr="00523968">
                <w:rPr>
                  <w:rFonts w:ascii="Arial" w:eastAsia="Times New Roman" w:hAnsi="Arial" w:cs="Arial"/>
                  <w:color w:val="0000FF"/>
                  <w:sz w:val="15"/>
                  <w:szCs w:val="15"/>
                  <w:u w:val="single"/>
                </w:rPr>
                <w:t>http://users.aber.ac.uk/jpm/ellsa/ellsa_openboat3.html</w:t>
              </w:r>
            </w:hyperlink>
          </w:p>
        </w:tc>
      </w:tr>
    </w:tbl>
    <w:p w:rsidR="00523BBD" w:rsidRDefault="00523BBD">
      <w:bookmarkStart w:id="0" w:name="_GoBack"/>
      <w:bookmarkEnd w:id="0"/>
    </w:p>
    <w:sectPr w:rsidR="00523BBD" w:rsidSect="005239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68"/>
    <w:rsid w:val="00523968"/>
    <w:rsid w:val="0052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3968"/>
  </w:style>
  <w:style w:type="character" w:styleId="Hyperlink">
    <w:name w:val="Hyperlink"/>
    <w:basedOn w:val="DefaultParagraphFont"/>
    <w:uiPriority w:val="99"/>
    <w:semiHidden/>
    <w:unhideWhenUsed/>
    <w:rsid w:val="00523968"/>
    <w:rPr>
      <w:color w:val="0000FF"/>
      <w:u w:val="single"/>
    </w:rPr>
  </w:style>
  <w:style w:type="paragraph" w:styleId="BalloonText">
    <w:name w:val="Balloon Text"/>
    <w:basedOn w:val="Normal"/>
    <w:link w:val="BalloonTextChar"/>
    <w:uiPriority w:val="99"/>
    <w:semiHidden/>
    <w:unhideWhenUsed/>
    <w:rsid w:val="00523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3968"/>
  </w:style>
  <w:style w:type="character" w:styleId="Hyperlink">
    <w:name w:val="Hyperlink"/>
    <w:basedOn w:val="DefaultParagraphFont"/>
    <w:uiPriority w:val="99"/>
    <w:semiHidden/>
    <w:unhideWhenUsed/>
    <w:rsid w:val="00523968"/>
    <w:rPr>
      <w:color w:val="0000FF"/>
      <w:u w:val="single"/>
    </w:rPr>
  </w:style>
  <w:style w:type="paragraph" w:styleId="BalloonText">
    <w:name w:val="Balloon Text"/>
    <w:basedOn w:val="Normal"/>
    <w:link w:val="BalloonTextChar"/>
    <w:uiPriority w:val="99"/>
    <w:semiHidden/>
    <w:unhideWhenUsed/>
    <w:rsid w:val="00523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8820">
      <w:bodyDiv w:val="1"/>
      <w:marLeft w:val="0"/>
      <w:marRight w:val="0"/>
      <w:marTop w:val="0"/>
      <w:marBottom w:val="0"/>
      <w:divBdr>
        <w:top w:val="none" w:sz="0" w:space="0" w:color="auto"/>
        <w:left w:val="none" w:sz="0" w:space="0" w:color="auto"/>
        <w:bottom w:val="none" w:sz="0" w:space="0" w:color="auto"/>
        <w:right w:val="none" w:sz="0" w:space="0" w:color="auto"/>
      </w:divBdr>
      <w:divsChild>
        <w:div w:id="548345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ers.aber.ac.uk/jpm/ellsa/ellsa_openboat3.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Mowry</dc:creator>
  <cp:keywords/>
  <dc:description/>
  <cp:lastModifiedBy>Ashley Mowry</cp:lastModifiedBy>
  <cp:revision>1</cp:revision>
  <cp:lastPrinted>2013-10-04T18:20:00Z</cp:lastPrinted>
  <dcterms:created xsi:type="dcterms:W3CDTF">2013-10-04T18:20:00Z</dcterms:created>
  <dcterms:modified xsi:type="dcterms:W3CDTF">2013-10-04T18:21:00Z</dcterms:modified>
</cp:coreProperties>
</file>